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36" w:type="dxa"/>
        <w:tblLayout w:type="fixed"/>
        <w:tblLook w:val="0000" w:firstRow="0" w:lastRow="0" w:firstColumn="0" w:lastColumn="0" w:noHBand="0" w:noVBand="0"/>
      </w:tblPr>
      <w:tblGrid>
        <w:gridCol w:w="2376"/>
        <w:gridCol w:w="7760"/>
      </w:tblGrid>
      <w:bookmarkStart w:id="0"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08F3AF90" w14:textId="33D51FFD" w:rsidR="00022D99" w:rsidRDefault="00000000" w:rsidP="0047402E">
                <w:pPr>
                  <w:pStyle w:val="ZFlag"/>
                </w:pPr>
                <w:sdt>
                  <w:sdtPr>
                    <w:id w:val="1844666603"/>
                    <w:showingPlcHdr/>
                    <w:dataBinding w:xpath="/Texts/OrgaRoot" w:storeItemID="{4EF90DE6-88B6-4264-9629-4D8DFDFE87D2}"/>
                    <w:text w:multiLine="1"/>
                  </w:sdtPr>
                  <w:sdtContent>
                    <w:r w:rsidR="0047402E">
                      <w:t xml:space="preserve">     </w:t>
                    </w:r>
                  </w:sdtContent>
                </w:sdt>
              </w:p>
            </w:tc>
          </w:tr>
        </w:sdtContent>
      </w:sdt>
    </w:tbl>
    <w:p w14:paraId="20C2860B" w14:textId="6BB914EB" w:rsidR="0094153E" w:rsidRPr="00D81A23" w:rsidRDefault="0094153E" w:rsidP="006A4E99">
      <w:pPr>
        <w:pStyle w:val="StyleListNumber11ptBold"/>
      </w:pPr>
    </w:p>
    <w:p w14:paraId="1FBE27EB" w14:textId="77777777" w:rsidR="00322D9F" w:rsidRDefault="00322D9F" w:rsidP="0094153E">
      <w:pPr>
        <w:spacing w:after="120"/>
        <w:jc w:val="center"/>
        <w:rPr>
          <w:b/>
          <w:bCs/>
          <w:smallCaps/>
          <w:szCs w:val="24"/>
        </w:rPr>
      </w:pPr>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0A72A822" w:rsidR="0094153E" w:rsidRPr="0094153E" w:rsidRDefault="0094153E" w:rsidP="0094153E">
      <w:pPr>
        <w:spacing w:after="120"/>
        <w:jc w:val="center"/>
        <w:rPr>
          <w:b/>
          <w:bCs/>
          <w:i/>
          <w:iCs/>
          <w:szCs w:val="24"/>
        </w:rPr>
      </w:pPr>
    </w:p>
    <w:p w14:paraId="679B2846" w14:textId="77777777" w:rsidR="0094153E" w:rsidRPr="0094153E" w:rsidRDefault="0094153E" w:rsidP="00954E4A">
      <w:pPr>
        <w:spacing w:after="0"/>
        <w:jc w:val="center"/>
        <w:rPr>
          <w:b/>
          <w:smallCaps/>
          <w:szCs w:val="24"/>
        </w:rPr>
      </w:pPr>
    </w:p>
    <w:p w14:paraId="4664E1D1" w14:textId="673838F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proofErr w:type="gramStart"/>
      <w:r w:rsidRPr="0094153E">
        <w:rPr>
          <w:szCs w:val="24"/>
        </w:rPr>
        <w:t>&lt;</w:t>
      </w:r>
      <w:r w:rsidRPr="0094153E">
        <w:rPr>
          <w:szCs w:val="24"/>
          <w:highlight w:val="lightGray"/>
        </w:rPr>
        <w:t>[</w:t>
      </w:r>
      <w:proofErr w:type="gramEnd"/>
      <w:r w:rsidRPr="0094153E">
        <w:rPr>
          <w:szCs w:val="24"/>
          <w:highlight w:val="lightGray"/>
        </w:rPr>
        <w:t>Contract number]</w:t>
      </w:r>
      <w:r w:rsidRPr="0094153E">
        <w:rPr>
          <w:szCs w:val="24"/>
        </w:rPr>
        <w:t>&gt;</w:t>
      </w:r>
      <w:r w:rsidR="00275003">
        <w:rPr>
          <w:szCs w:val="24"/>
        </w:rPr>
        <w:t xml:space="preserve">/ LOT </w:t>
      </w:r>
      <w:r w:rsidR="00275003" w:rsidRPr="00275003">
        <w:rPr>
          <w:szCs w:val="24"/>
          <w:highlight w:val="yellow"/>
        </w:rPr>
        <w:t>number</w:t>
      </w:r>
    </w:p>
    <w:p w14:paraId="2737E758" w14:textId="77777777" w:rsidR="0094153E" w:rsidRPr="00275003" w:rsidRDefault="0094153E" w:rsidP="0094153E">
      <w:pPr>
        <w:spacing w:after="0"/>
        <w:jc w:val="center"/>
        <w:rPr>
          <w:b/>
          <w:bCs/>
          <w:smallCaps/>
          <w:szCs w:val="24"/>
        </w:rPr>
      </w:pPr>
    </w:p>
    <w:p w14:paraId="26B2DB56" w14:textId="4EE0A049" w:rsidR="0094153E" w:rsidRPr="00275003" w:rsidRDefault="0094153E" w:rsidP="006A4E99">
      <w:pPr>
        <w:spacing w:after="480"/>
        <w:jc w:val="center"/>
        <w:rPr>
          <w:b/>
          <w:bCs/>
          <w:szCs w:val="24"/>
        </w:rPr>
      </w:pPr>
      <w:r w:rsidRPr="00275003">
        <w:rPr>
          <w:b/>
          <w:bCs/>
          <w:smallCaps/>
          <w:szCs w:val="24"/>
        </w:rPr>
        <w:t>financed from the general budget of the Union</w:t>
      </w:r>
    </w:p>
    <w:p w14:paraId="003036B5" w14:textId="77777777" w:rsidR="0094153E" w:rsidRPr="00275003" w:rsidRDefault="0094153E" w:rsidP="006A4E99">
      <w:pPr>
        <w:spacing w:after="480" w:line="259" w:lineRule="auto"/>
        <w:jc w:val="center"/>
        <w:rPr>
          <w:b/>
          <w:bCs/>
          <w:szCs w:val="24"/>
        </w:rPr>
      </w:pPr>
      <w:r w:rsidRPr="00275003">
        <w:rPr>
          <w:b/>
          <w:bCs/>
          <w:szCs w:val="24"/>
        </w:rPr>
        <w:t>MAIN CONDITIONS</w:t>
      </w:r>
    </w:p>
    <w:p w14:paraId="38A5B955" w14:textId="3F11BF1E" w:rsidR="0094153E" w:rsidRPr="00275003" w:rsidRDefault="00275003" w:rsidP="00275003">
      <w:pPr>
        <w:pStyle w:val="Blockquote"/>
        <w:numPr>
          <w:ilvl w:val="0"/>
          <w:numId w:val="29"/>
        </w:numPr>
        <w:spacing w:before="0" w:after="0"/>
        <w:rPr>
          <w:bCs/>
          <w:szCs w:val="24"/>
        </w:rPr>
      </w:pPr>
      <w:r w:rsidRPr="00275003">
        <w:rPr>
          <w:rStyle w:val="Emphasis"/>
          <w:bCs/>
          <w:i w:val="0"/>
          <w:szCs w:val="24"/>
        </w:rPr>
        <w:t>Center for development of the Third North East planning region</w:t>
      </w:r>
      <w:r w:rsidRPr="00275003">
        <w:rPr>
          <w:rStyle w:val="Emphasis"/>
          <w:bCs/>
          <w:i w:val="0"/>
          <w:szCs w:val="24"/>
        </w:rPr>
        <w:t xml:space="preserve">, </w:t>
      </w:r>
      <w:r w:rsidRPr="00275003">
        <w:rPr>
          <w:bCs/>
          <w:szCs w:val="24"/>
        </w:rPr>
        <w:t xml:space="preserve">str. </w:t>
      </w:r>
      <w:proofErr w:type="spellStart"/>
      <w:r w:rsidRPr="00275003">
        <w:rPr>
          <w:bCs/>
          <w:szCs w:val="24"/>
        </w:rPr>
        <w:t>Ilindenska</w:t>
      </w:r>
      <w:proofErr w:type="spellEnd"/>
      <w:r w:rsidRPr="00275003">
        <w:rPr>
          <w:bCs/>
          <w:szCs w:val="24"/>
        </w:rPr>
        <w:t xml:space="preserve"> </w:t>
      </w:r>
      <w:proofErr w:type="spellStart"/>
      <w:r w:rsidRPr="00275003">
        <w:rPr>
          <w:bCs/>
          <w:szCs w:val="24"/>
        </w:rPr>
        <w:t>n.n</w:t>
      </w:r>
      <w:proofErr w:type="spellEnd"/>
      <w:r w:rsidRPr="00275003">
        <w:rPr>
          <w:bCs/>
          <w:szCs w:val="24"/>
        </w:rPr>
        <w:t xml:space="preserve">, 1300 </w:t>
      </w:r>
      <w:proofErr w:type="spellStart"/>
      <w:r w:rsidRPr="00275003">
        <w:rPr>
          <w:bCs/>
          <w:szCs w:val="24"/>
        </w:rPr>
        <w:t>Kumanovo</w:t>
      </w:r>
      <w:proofErr w:type="spellEnd"/>
      <w:r w:rsidRPr="00275003">
        <w:rPr>
          <w:bCs/>
          <w:szCs w:val="24"/>
        </w:rPr>
        <w:t>, North Macedonia</w:t>
      </w:r>
      <w:r w:rsidR="0094153E" w:rsidRPr="00275003">
        <w:rPr>
          <w:bCs/>
          <w:szCs w:val="24"/>
        </w:rPr>
        <w:t>, (‘the contracting authority’),</w:t>
      </w:r>
    </w:p>
    <w:p w14:paraId="1737E860" w14:textId="77777777" w:rsidR="0094153E" w:rsidRPr="0047402E" w:rsidRDefault="0094153E" w:rsidP="0047402E">
      <w:pPr>
        <w:spacing w:after="200"/>
        <w:ind w:left="284"/>
        <w:rPr>
          <w:color w:val="000000"/>
          <w:szCs w:val="24"/>
          <w:shd w:val="clear" w:color="auto" w:fill="FFFFFF"/>
        </w:rPr>
      </w:pPr>
      <w:r w:rsidRPr="00275003">
        <w:rPr>
          <w:bCs/>
          <w:color w:val="000000"/>
          <w:szCs w:val="24"/>
          <w:shd w:val="clear" w:color="auto" w:fill="FFFFFF"/>
        </w:rPr>
        <w:t>represented for</w:t>
      </w:r>
      <w:r w:rsidRPr="00275003">
        <w:rPr>
          <w:color w:val="000000"/>
          <w:szCs w:val="24"/>
          <w:shd w:val="clear" w:color="auto" w:fill="FFFFFF"/>
        </w:rPr>
        <w:t xml:space="preserve"> the purposes of the</w:t>
      </w:r>
      <w:r w:rsidRPr="0047402E">
        <w:rPr>
          <w:color w:val="000000"/>
          <w:szCs w:val="24"/>
          <w:shd w:val="clear" w:color="auto" w:fill="FFFFFF"/>
        </w:rPr>
        <w:t xml:space="preserve"> signature of this contract by the authorised representative indicated in the respective field under “SIGNATURES” below </w:t>
      </w:r>
    </w:p>
    <w:p w14:paraId="15DAAC69" w14:textId="64D96E47" w:rsidR="0094153E" w:rsidRPr="0047402E" w:rsidRDefault="00384C71" w:rsidP="0047402E">
      <w:pPr>
        <w:spacing w:after="200"/>
        <w:ind w:left="284"/>
        <w:rPr>
          <w:strike/>
          <w:szCs w:val="24"/>
        </w:rPr>
      </w:pPr>
      <w:r w:rsidRPr="0047402E">
        <w:rPr>
          <w:color w:val="000000"/>
          <w:szCs w:val="24"/>
          <w:shd w:val="clear" w:color="auto" w:fill="FFFFFF"/>
        </w:rPr>
        <w:t xml:space="preserve">of the one part, </w:t>
      </w:r>
      <w:r w:rsidR="0094153E" w:rsidRPr="0047402E">
        <w:rPr>
          <w:color w:val="000000"/>
          <w:szCs w:val="24"/>
          <w:shd w:val="clear" w:color="auto" w:fill="FFFFFF"/>
        </w:rPr>
        <w:t>and </w:t>
      </w:r>
    </w:p>
    <w:p w14:paraId="19723204" w14:textId="526164CA" w:rsidR="0094153E" w:rsidRPr="0094153E" w:rsidRDefault="0094153E" w:rsidP="00954E4A">
      <w:pPr>
        <w:spacing w:after="200"/>
        <w:rPr>
          <w:szCs w:val="24"/>
        </w:rPr>
      </w:pP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634604A8" w:rsidR="0094153E" w:rsidRPr="00B747D9" w:rsidRDefault="0094153E" w:rsidP="00954E4A">
      <w:pPr>
        <w:autoSpaceDE w:val="0"/>
        <w:autoSpaceDN w:val="0"/>
        <w:adjustRightInd w:val="0"/>
        <w:spacing w:after="200"/>
        <w:rPr>
          <w:bCs/>
          <w:color w:val="000000"/>
          <w:szCs w:val="24"/>
          <w:lang w:eastAsia="fr-BE"/>
        </w:rPr>
      </w:pPr>
      <w:r w:rsidRPr="0094153E">
        <w:rPr>
          <w:color w:val="000000"/>
          <w:szCs w:val="24"/>
          <w:lang w:eastAsia="fr-BE"/>
        </w:rPr>
        <w:t xml:space="preserve">The </w:t>
      </w:r>
      <w:r w:rsidRPr="00275003">
        <w:rPr>
          <w:color w:val="000000"/>
          <w:szCs w:val="24"/>
          <w:lang w:eastAsia="fr-BE"/>
        </w:rPr>
        <w:t>title of this contract is: “</w:t>
      </w:r>
      <w:r w:rsidR="00275003" w:rsidRPr="00275003">
        <w:rPr>
          <w:rStyle w:val="Strong"/>
          <w:b w:val="0"/>
          <w:bCs/>
          <w:color w:val="000000"/>
          <w:szCs w:val="24"/>
        </w:rPr>
        <w:t>TD 01 Tourism Consultancy, Marketing, Digital tourist products and Visibility</w:t>
      </w:r>
      <w:r w:rsidRPr="00275003">
        <w:rPr>
          <w:bCs/>
          <w:color w:val="000000"/>
          <w:szCs w:val="24"/>
          <w:lang w:eastAsia="fr-BE"/>
        </w:rPr>
        <w:t>”</w:t>
      </w:r>
      <w:r w:rsidRPr="00B747D9">
        <w:rPr>
          <w:bCs/>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B747D9">
        <w:rPr>
          <w:bCs/>
          <w:color w:val="000000"/>
          <w:szCs w:val="24"/>
          <w:lang w:eastAsia="fr-BE"/>
        </w:rPr>
        <w:t xml:space="preserve">The terms and conditions </w:t>
      </w:r>
      <w:r w:rsidRPr="0094153E">
        <w:rPr>
          <w:color w:val="000000"/>
          <w:szCs w:val="24"/>
          <w:lang w:eastAsia="fr-BE"/>
        </w:rPr>
        <w:t xml:space="preserve">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lastRenderedPageBreak/>
        <w:t>2.</w:t>
      </w:r>
      <w:r w:rsidR="00022D99">
        <w:rPr>
          <w:b/>
          <w:bCs/>
          <w:color w:val="000000"/>
          <w:szCs w:val="24"/>
          <w:lang w:eastAsia="fr-BE"/>
        </w:rPr>
        <w:tab/>
      </w:r>
      <w:r w:rsidRPr="0094153E">
        <w:rPr>
          <w:b/>
          <w:bCs/>
          <w:color w:val="000000"/>
          <w:szCs w:val="24"/>
          <w:lang w:eastAsia="fr-BE"/>
        </w:rPr>
        <w:t xml:space="preserve">Contract value </w:t>
      </w:r>
    </w:p>
    <w:p w14:paraId="2C63E418" w14:textId="134A7E8A"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w:t>
      </w:r>
      <w:r w:rsidR="0047402E">
        <w:rPr>
          <w:color w:val="000000"/>
          <w:szCs w:val="24"/>
          <w:lang w:eastAsia="fr-BE"/>
        </w:rPr>
        <w:t xml:space="preserve"> EUR </w:t>
      </w:r>
      <w:r w:rsidR="0047402E" w:rsidRPr="0047402E">
        <w:rPr>
          <w:color w:val="000000"/>
          <w:szCs w:val="24"/>
          <w:highlight w:val="yellow"/>
          <w:lang w:eastAsia="fr-BE"/>
        </w:rPr>
        <w:t>______</w:t>
      </w:r>
      <w:r w:rsidR="0047402E">
        <w:rPr>
          <w:color w:val="000000"/>
          <w:szCs w:val="24"/>
          <w:lang w:eastAsia="fr-BE"/>
        </w:rPr>
        <w:t xml:space="preserve"> </w:t>
      </w:r>
      <w:r w:rsidR="0047402E">
        <w:rPr>
          <w:szCs w:val="24"/>
        </w:rPr>
        <w:t>(</w:t>
      </w:r>
      <w:r w:rsidR="0047402E" w:rsidRPr="0047402E">
        <w:rPr>
          <w:szCs w:val="24"/>
          <w:highlight w:val="yellow"/>
        </w:rPr>
        <w:t>__________</w:t>
      </w:r>
      <w:r w:rsidR="0047402E">
        <w:rPr>
          <w:szCs w:val="24"/>
        </w:rPr>
        <w:t xml:space="preserve"> euros)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0BF147DD"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275003">
        <w:rPr>
          <w:color w:val="000000"/>
          <w:szCs w:val="24"/>
          <w:lang w:eastAsia="fr-BE"/>
        </w:rPr>
        <w:t>18</w:t>
      </w:r>
      <w:r w:rsidR="0047402E">
        <w:rPr>
          <w:color w:val="000000"/>
          <w:szCs w:val="24"/>
          <w:lang w:eastAsia="fr-BE"/>
        </w:rPr>
        <w:t xml:space="preserve"> </w:t>
      </w:r>
      <w:r w:rsidRPr="0047402E">
        <w:rPr>
          <w:color w:val="000000"/>
          <w:szCs w:val="24"/>
          <w:lang w:eastAsia="fr-BE"/>
        </w:rPr>
        <w:t>months</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17CBB645" w:rsidR="0094153E" w:rsidRPr="0094153E" w:rsidRDefault="0094153E" w:rsidP="0094153E">
            <w:pPr>
              <w:keepNext/>
              <w:keepLines/>
              <w:spacing w:before="160" w:after="160"/>
              <w:rPr>
                <w:color w:val="000000"/>
                <w:szCs w:val="24"/>
                <w:lang w:eastAsia="fr-BE"/>
              </w:rPr>
            </w:pP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7D798D45" w14:textId="77777777" w:rsidR="0094153E" w:rsidRPr="0094153E" w:rsidRDefault="0094153E" w:rsidP="0047402E">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tbl>
    <w:p w14:paraId="418CE772" w14:textId="6B0B5DBF" w:rsidR="0094153E" w:rsidRPr="0094153E" w:rsidRDefault="0094153E" w:rsidP="0094153E">
      <w:pPr>
        <w:spacing w:before="360"/>
        <w:rPr>
          <w:i/>
          <w:iCs/>
          <w:szCs w:val="24"/>
          <w:lang w:eastAsia="en-US"/>
        </w:rPr>
      </w:pPr>
    </w:p>
    <w:tbl>
      <w:tblPr>
        <w:tblW w:w="4999" w:type="pct"/>
        <w:tblLook w:val="0000" w:firstRow="0" w:lastRow="0" w:firstColumn="0" w:lastColumn="0" w:noHBand="0" w:noVBand="0"/>
      </w:tblPr>
      <w:tblGrid>
        <w:gridCol w:w="9008"/>
      </w:tblGrid>
      <w:tr w:rsidR="0094153E" w:rsidRPr="0094153E" w14:paraId="3EC7B3D6" w14:textId="77777777" w:rsidTr="005A46E9">
        <w:trPr>
          <w:cantSplit/>
        </w:trPr>
        <w:tc>
          <w:tcPr>
            <w:tcW w:w="5000" w:type="pct"/>
          </w:tcPr>
          <w:p w14:paraId="6000B3C2" w14:textId="77777777" w:rsidR="0094153E" w:rsidRDefault="0094153E" w:rsidP="0094153E">
            <w:pPr>
              <w:keepLines/>
              <w:spacing w:after="120"/>
              <w:rPr>
                <w:b/>
                <w:bCs/>
                <w:szCs w:val="24"/>
              </w:rPr>
            </w:pPr>
            <w:r w:rsidRPr="0094153E">
              <w:rPr>
                <w:b/>
                <w:bCs/>
                <w:szCs w:val="24"/>
              </w:rPr>
              <w:t>Endorsed for financing by the European Union</w:t>
            </w:r>
            <w:r w:rsidR="00EE1FA1">
              <w:rPr>
                <w:b/>
                <w:bCs/>
                <w:szCs w:val="24"/>
              </w:rPr>
              <w:t>*</w:t>
            </w:r>
          </w:p>
          <w:p w14:paraId="5597E20B" w14:textId="2EB427F9" w:rsidR="001D509F" w:rsidRPr="00EE1FA1" w:rsidRDefault="001D509F" w:rsidP="001D509F">
            <w:pPr>
              <w:keepLines/>
              <w:spacing w:after="120"/>
              <w:ind w:left="426" w:hanging="284"/>
              <w:rPr>
                <w:b/>
                <w:bCs/>
                <w:szCs w:val="24"/>
              </w:rPr>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p>
        </w:tc>
      </w:tr>
      <w:bookmarkEnd w:id="0"/>
    </w:tbl>
    <w:p w14:paraId="0E4AEB8B" w14:textId="77777777" w:rsidR="0094153E" w:rsidRPr="00D81A23" w:rsidRDefault="0094153E" w:rsidP="00954E4A">
      <w:pPr>
        <w:ind w:left="142" w:hanging="142"/>
      </w:pP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80150" w14:textId="77777777" w:rsidR="005540BD" w:rsidRDefault="005540BD">
      <w:r>
        <w:separator/>
      </w:r>
    </w:p>
  </w:endnote>
  <w:endnote w:type="continuationSeparator" w:id="0">
    <w:p w14:paraId="4CAC828B" w14:textId="77777777" w:rsidR="005540BD" w:rsidRDefault="0055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DF015" w14:textId="77777777" w:rsidR="005540BD" w:rsidRDefault="005540BD" w:rsidP="004B7C2F">
      <w:pPr>
        <w:spacing w:before="120" w:after="0"/>
      </w:pPr>
      <w:r>
        <w:separator/>
      </w:r>
    </w:p>
  </w:footnote>
  <w:footnote w:type="continuationSeparator" w:id="0">
    <w:p w14:paraId="715CA52D" w14:textId="77777777" w:rsidR="005540BD" w:rsidRDefault="00554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7547222"/>
    <w:multiLevelType w:val="hybridMultilevel"/>
    <w:tmpl w:val="C20CBE28"/>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B224A92"/>
    <w:multiLevelType w:val="hybridMultilevel"/>
    <w:tmpl w:val="25467AAA"/>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1525F6A"/>
    <w:multiLevelType w:val="hybridMultilevel"/>
    <w:tmpl w:val="26FC1040"/>
    <w:lvl w:ilvl="0" w:tplc="5FFE04B6">
      <w:start w:val="1"/>
      <w:numFmt w:val="decimal"/>
      <w:lvlText w:val="%1."/>
      <w:lvlJc w:val="left"/>
      <w:pPr>
        <w:ind w:left="720" w:hanging="360"/>
      </w:pPr>
      <w:rPr>
        <w:rFonts w:hint="default"/>
        <w:i/>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5"/>
  </w:num>
  <w:num w:numId="2" w16cid:durableId="1789079237">
    <w:abstractNumId w:val="1"/>
  </w:num>
  <w:num w:numId="3" w16cid:durableId="1541630581">
    <w:abstractNumId w:val="0"/>
  </w:num>
  <w:num w:numId="4" w16cid:durableId="1233156733">
    <w:abstractNumId w:val="20"/>
  </w:num>
  <w:num w:numId="5" w16cid:durableId="1552376157">
    <w:abstractNumId w:val="3"/>
  </w:num>
  <w:num w:numId="6" w16cid:durableId="719936210">
    <w:abstractNumId w:val="14"/>
  </w:num>
  <w:num w:numId="7" w16cid:durableId="908998598">
    <w:abstractNumId w:val="7"/>
  </w:num>
  <w:num w:numId="8" w16cid:durableId="376008253">
    <w:abstractNumId w:val="12"/>
  </w:num>
  <w:num w:numId="9" w16cid:durableId="848907291">
    <w:abstractNumId w:val="24"/>
  </w:num>
  <w:num w:numId="10" w16cid:durableId="798837810">
    <w:abstractNumId w:val="27"/>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5"/>
  </w:num>
  <w:num w:numId="17" w16cid:durableId="1103767029">
    <w:abstractNumId w:val="11"/>
  </w:num>
  <w:num w:numId="18" w16cid:durableId="1530292540">
    <w:abstractNumId w:val="4"/>
  </w:num>
  <w:num w:numId="19" w16cid:durableId="315647216">
    <w:abstractNumId w:val="8"/>
  </w:num>
  <w:num w:numId="20" w16cid:durableId="129054300">
    <w:abstractNumId w:val="28"/>
  </w:num>
  <w:num w:numId="21" w16cid:durableId="1600945672">
    <w:abstractNumId w:val="29"/>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59546552">
    <w:abstractNumId w:val="6"/>
  </w:num>
  <w:num w:numId="28" w16cid:durableId="804472036">
    <w:abstractNumId w:val="23"/>
  </w:num>
  <w:num w:numId="29" w16cid:durableId="152837366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7500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7402E"/>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40BD"/>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29EB"/>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47D9"/>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400B"/>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 w:type="character" w:styleId="Strong">
    <w:name w:val="Strong"/>
    <w:qFormat/>
    <w:rsid w:val="00B747D9"/>
    <w:rPr>
      <w:b/>
    </w:rPr>
  </w:style>
  <w:style w:type="paragraph" w:customStyle="1" w:styleId="Blockquote">
    <w:name w:val="Blockquote"/>
    <w:basedOn w:val="Normal"/>
    <w:rsid w:val="00275003"/>
    <w:pPr>
      <w:widowControl w:val="0"/>
      <w:spacing w:before="100" w:after="100"/>
      <w:ind w:left="360" w:right="360"/>
      <w:jc w:val="left"/>
    </w:pPr>
    <w:rPr>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28</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Denis Zernovski</cp:lastModifiedBy>
  <cp:revision>10</cp:revision>
  <cp:lastPrinted>2014-03-20T14:50:00Z</cp:lastPrinted>
  <dcterms:created xsi:type="dcterms:W3CDTF">2024-06-17T14:58:00Z</dcterms:created>
  <dcterms:modified xsi:type="dcterms:W3CDTF">2025-05-11T15:50:00Z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